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52" w:rsidRPr="003B5B54" w:rsidRDefault="00782E52" w:rsidP="00782E52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cs="Tahoma"/>
          <w:b/>
          <w:caps/>
          <w:sz w:val="20"/>
          <w:szCs w:val="24"/>
        </w:rPr>
      </w:pPr>
      <w:r w:rsidRPr="003B5B54">
        <w:rPr>
          <w:rFonts w:cs="Tahoma"/>
          <w:b/>
          <w:caps/>
          <w:sz w:val="20"/>
          <w:szCs w:val="24"/>
        </w:rPr>
        <w:t xml:space="preserve">Istituto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Istruzione Superiore   “GUIDO MONACO </w:t>
      </w:r>
      <w:proofErr w:type="spellStart"/>
      <w:r w:rsidRPr="003B5B54">
        <w:rPr>
          <w:rFonts w:cs="Tahoma"/>
          <w:b/>
          <w:caps/>
          <w:sz w:val="20"/>
          <w:szCs w:val="24"/>
        </w:rPr>
        <w:t>DI</w:t>
      </w:r>
      <w:proofErr w:type="spellEnd"/>
      <w:r w:rsidRPr="003B5B54">
        <w:rPr>
          <w:rFonts w:cs="Tahoma"/>
          <w:b/>
          <w:caps/>
          <w:sz w:val="20"/>
          <w:szCs w:val="24"/>
        </w:rPr>
        <w:t xml:space="preserve"> POMPOSA” </w:t>
      </w: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8"/>
      </w:tblGrid>
      <w:tr w:rsidR="00782E52" w:rsidRPr="003B5B54" w:rsidTr="00F4544C"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ISTITUTO TECNICO STATALE COMMERCIALE E PER GEOMETRI</w:t>
            </w:r>
          </w:p>
          <w:p w:rsidR="00782E52" w:rsidRPr="009C3CDA" w:rsidRDefault="00782E52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>“Guido monaco di Pomposa”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 w:rsidRPr="003B5B54">
              <w:rPr>
                <w:rFonts w:cs="Tahoma"/>
                <w:b/>
                <w:caps/>
                <w:sz w:val="20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5pt">
                  <v:imagedata r:id="rId5" o:title="emblema_gr"/>
                </v:shape>
              </w:pic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caps/>
                <w:sz w:val="20"/>
                <w:szCs w:val="24"/>
              </w:rPr>
              <w:t>LICEO SCIENTIFICO STATALE</w:t>
            </w:r>
          </w:p>
          <w:p w:rsidR="00782E52" w:rsidRPr="009C3CDA" w:rsidRDefault="00782E52" w:rsidP="00F4544C">
            <w:pPr>
              <w:spacing w:after="0" w:line="240" w:lineRule="auto"/>
              <w:jc w:val="center"/>
              <w:rPr>
                <w:rFonts w:cs="Tahoma"/>
                <w:smallCaps/>
                <w:sz w:val="20"/>
                <w:szCs w:val="24"/>
              </w:rPr>
            </w:pPr>
            <w:r w:rsidRPr="009C3CDA">
              <w:rPr>
                <w:rFonts w:cs="Tahoma"/>
                <w:smallCaps/>
                <w:sz w:val="20"/>
                <w:szCs w:val="24"/>
              </w:rPr>
              <w:t xml:space="preserve">“Tullio Levi - </w:t>
            </w:r>
            <w:proofErr w:type="spellStart"/>
            <w:r w:rsidRPr="009C3CDA">
              <w:rPr>
                <w:rFonts w:cs="Tahoma"/>
                <w:smallCaps/>
                <w:sz w:val="20"/>
                <w:szCs w:val="24"/>
              </w:rPr>
              <w:t>Civita</w:t>
            </w:r>
            <w:proofErr w:type="spellEnd"/>
            <w:r w:rsidRPr="009C3CDA">
              <w:rPr>
                <w:rFonts w:cs="Tahoma"/>
                <w:smallCaps/>
                <w:sz w:val="20"/>
                <w:szCs w:val="24"/>
              </w:rPr>
              <w:t>”</w:t>
            </w:r>
          </w:p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b/>
                <w:caps/>
                <w:sz w:val="20"/>
                <w:szCs w:val="24"/>
              </w:rPr>
            </w:pPr>
            <w:r w:rsidRPr="003B5B54">
              <w:rPr>
                <w:rFonts w:cs="Tahoma"/>
                <w:b/>
                <w:caps/>
                <w:sz w:val="20"/>
                <w:szCs w:val="24"/>
              </w:rPr>
              <w:t xml:space="preserve"> </w:t>
            </w:r>
          </w:p>
        </w:tc>
      </w:tr>
      <w:tr w:rsidR="00782E52" w:rsidRPr="003B5B54" w:rsidTr="00F4544C"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Viale della Resistenza, 3 – 44021 </w:t>
            </w:r>
            <w:proofErr w:type="spellStart"/>
            <w:r w:rsidRPr="003B5B54">
              <w:rPr>
                <w:rFonts w:cs="Tahoma"/>
                <w:sz w:val="20"/>
                <w:szCs w:val="24"/>
              </w:rPr>
              <w:t>Codigoro</w:t>
            </w:r>
            <w:proofErr w:type="spellEnd"/>
            <w:r w:rsidRPr="003B5B54">
              <w:rPr>
                <w:rFonts w:cs="Tahoma"/>
                <w:sz w:val="20"/>
                <w:szCs w:val="24"/>
              </w:rPr>
              <w:t xml:space="preserve"> (FE) </w:t>
            </w:r>
          </w:p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Centralino tel. 0533712164 – Dirigente Scolastico tel. 0533712036 - Fax 0533712162</w:t>
            </w:r>
            <w:r w:rsidRPr="003B5B54">
              <w:rPr>
                <w:rFonts w:cs="Tahoma"/>
                <w:caps/>
                <w:sz w:val="20"/>
                <w:szCs w:val="24"/>
              </w:rPr>
              <w:t xml:space="preserve">  </w:t>
            </w:r>
          </w:p>
        </w:tc>
      </w:tr>
      <w:tr w:rsidR="00782E52" w:rsidRPr="003B5B54" w:rsidTr="00F4544C"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Codice Fiscale 82004200380 – Codice meccanografico FEIS004001 </w:t>
            </w:r>
          </w:p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 xml:space="preserve">E-Mail: </w:t>
            </w:r>
            <w:hyperlink r:id="rId6" w:history="1">
              <w:r w:rsidRPr="003B5B54">
                <w:rPr>
                  <w:szCs w:val="24"/>
                </w:rPr>
                <w:t>feis004001@istruzione.it</w:t>
              </w:r>
            </w:hyperlink>
            <w:r w:rsidRPr="003B5B54">
              <w:rPr>
                <w:rFonts w:cs="Tahoma"/>
                <w:sz w:val="20"/>
                <w:szCs w:val="24"/>
              </w:rPr>
              <w:t xml:space="preserve">  PEC: feis004001@pec.istruzione.it</w:t>
            </w:r>
          </w:p>
          <w:p w:rsidR="00782E52" w:rsidRPr="003B5B54" w:rsidRDefault="00782E52" w:rsidP="00F4544C">
            <w:pPr>
              <w:spacing w:after="0" w:line="240" w:lineRule="auto"/>
              <w:jc w:val="center"/>
              <w:rPr>
                <w:rFonts w:cs="Tahoma"/>
                <w:caps/>
                <w:sz w:val="20"/>
                <w:szCs w:val="24"/>
              </w:rPr>
            </w:pPr>
            <w:r w:rsidRPr="003B5B54">
              <w:rPr>
                <w:rFonts w:cs="Tahoma"/>
                <w:sz w:val="20"/>
                <w:szCs w:val="24"/>
              </w:rPr>
              <w:t>Sito: http://www.polocodigoro.it</w:t>
            </w:r>
          </w:p>
        </w:tc>
      </w:tr>
    </w:tbl>
    <w:p w:rsidR="004221F8" w:rsidRPr="000034C8" w:rsidRDefault="004221F8" w:rsidP="004221F8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4221F8" w:rsidRPr="000034C8" w:rsidRDefault="004221F8" w:rsidP="004221F8">
      <w:pPr>
        <w:spacing w:after="0" w:line="360" w:lineRule="auto"/>
        <w:rPr>
          <w:rFonts w:ascii="Arial" w:eastAsia="Times New Roman" w:hAnsi="Arial" w:cs="Arial"/>
          <w:lang w:eastAsia="it-IT"/>
        </w:rPr>
      </w:pPr>
    </w:p>
    <w:p w:rsidR="00234A5C" w:rsidRPr="00234A5C" w:rsidRDefault="00234A5C" w:rsidP="00234A5C">
      <w:pPr>
        <w:spacing w:line="360" w:lineRule="auto"/>
        <w:rPr>
          <w:rFonts w:ascii="Arial" w:hAnsi="Arial" w:cs="Arial"/>
          <w:sz w:val="24"/>
          <w:szCs w:val="24"/>
        </w:rPr>
      </w:pPr>
    </w:p>
    <w:p w:rsidR="00CA39BA" w:rsidRDefault="00CA39BA" w:rsidP="00CA39BA">
      <w:pPr>
        <w:spacing w:line="240" w:lineRule="auto"/>
        <w:jc w:val="center"/>
        <w:rPr>
          <w:rFonts w:ascii="Tahoma" w:hAnsi="Tahoma" w:cs="Tahoma"/>
        </w:rPr>
      </w:pPr>
    </w:p>
    <w:p w:rsidR="004C35A6" w:rsidRDefault="004C35A6" w:rsidP="00CA39BA">
      <w:pPr>
        <w:spacing w:line="240" w:lineRule="auto"/>
        <w:jc w:val="center"/>
        <w:rPr>
          <w:rFonts w:ascii="Tahoma" w:hAnsi="Tahoma" w:cs="Tahoma"/>
        </w:rPr>
      </w:pPr>
    </w:p>
    <w:p w:rsidR="004C35A6" w:rsidRDefault="004C35A6" w:rsidP="00CA39BA">
      <w:pPr>
        <w:spacing w:line="240" w:lineRule="auto"/>
        <w:jc w:val="center"/>
        <w:rPr>
          <w:rFonts w:ascii="Tahoma" w:hAnsi="Tahoma" w:cs="Tahoma"/>
        </w:rPr>
      </w:pPr>
    </w:p>
    <w:p w:rsidR="004C35A6" w:rsidRPr="00CA39BA" w:rsidRDefault="004C35A6" w:rsidP="00CA39BA">
      <w:pPr>
        <w:spacing w:line="240" w:lineRule="auto"/>
        <w:jc w:val="center"/>
        <w:rPr>
          <w:rFonts w:ascii="Tahoma" w:hAnsi="Tahoma" w:cs="Tahoma"/>
        </w:rPr>
      </w:pPr>
    </w:p>
    <w:p w:rsidR="00CC3D8F" w:rsidRDefault="00CC3D8F" w:rsidP="004C35A6">
      <w:pPr>
        <w:rPr>
          <w:rFonts w:ascii="Broadway" w:hAnsi="Broadway"/>
          <w:b/>
          <w:bCs/>
          <w:i/>
          <w:iCs/>
          <w:sz w:val="32"/>
        </w:rPr>
      </w:pPr>
    </w:p>
    <w:p w:rsidR="00CC3D8F" w:rsidRPr="002A64C5" w:rsidRDefault="00CC3D8F" w:rsidP="009435FF">
      <w:pPr>
        <w:pStyle w:val="Titolo3"/>
        <w:spacing w:line="360" w:lineRule="auto"/>
        <w:rPr>
          <w:rFonts w:ascii="Arial" w:hAnsi="Arial" w:cs="Arial"/>
          <w:i w:val="0"/>
          <w:sz w:val="52"/>
          <w:szCs w:val="52"/>
        </w:rPr>
      </w:pPr>
      <w:r w:rsidRPr="002A64C5">
        <w:rPr>
          <w:rFonts w:ascii="Arial" w:hAnsi="Arial" w:cs="Arial"/>
          <w:i w:val="0"/>
          <w:sz w:val="52"/>
          <w:szCs w:val="52"/>
        </w:rPr>
        <w:t>PROFILO DINAMICO FUNZIONALE</w:t>
      </w:r>
    </w:p>
    <w:p w:rsidR="00CC3D8F" w:rsidRPr="002233F0" w:rsidRDefault="00CC3D8F" w:rsidP="00CC3D8F">
      <w:pPr>
        <w:rPr>
          <w:rFonts w:ascii="Arial" w:hAnsi="Arial" w:cs="Arial"/>
          <w:sz w:val="36"/>
        </w:rPr>
      </w:pPr>
    </w:p>
    <w:p w:rsidR="00990309" w:rsidRDefault="009435FF" w:rsidP="00CC3D8F">
      <w:pPr>
        <w:pStyle w:val="Titolo4"/>
        <w:rPr>
          <w:rFonts w:ascii="Arial" w:hAnsi="Arial" w:cs="Arial"/>
          <w:i w:val="0"/>
          <w:sz w:val="36"/>
        </w:rPr>
      </w:pPr>
      <w:r>
        <w:rPr>
          <w:rFonts w:ascii="Arial" w:hAnsi="Arial" w:cs="Arial"/>
          <w:i w:val="0"/>
          <w:sz w:val="36"/>
        </w:rPr>
        <w:t>ANNO SCOLASTICO</w:t>
      </w:r>
      <w:r w:rsidR="00990309">
        <w:rPr>
          <w:rFonts w:ascii="Arial" w:hAnsi="Arial" w:cs="Arial"/>
          <w:i w:val="0"/>
          <w:sz w:val="36"/>
        </w:rPr>
        <w:t xml:space="preserve"> </w:t>
      </w:r>
    </w:p>
    <w:p w:rsidR="00990309" w:rsidRPr="00990309" w:rsidRDefault="00990309" w:rsidP="00990309">
      <w:pPr>
        <w:rPr>
          <w:lang w:eastAsia="it-IT"/>
        </w:rPr>
      </w:pPr>
    </w:p>
    <w:p w:rsidR="00CC3D8F" w:rsidRPr="002233F0" w:rsidRDefault="00CC3D8F" w:rsidP="00CC3D8F">
      <w:pPr>
        <w:rPr>
          <w:rFonts w:ascii="Arial" w:hAnsi="Arial" w:cs="Arial"/>
        </w:rPr>
      </w:pPr>
    </w:p>
    <w:p w:rsidR="00CC3D8F" w:rsidRPr="002233F0" w:rsidRDefault="00CC3D8F" w:rsidP="00CC3D8F">
      <w:pPr>
        <w:rPr>
          <w:rFonts w:ascii="Arial" w:hAnsi="Arial" w:cs="Arial"/>
        </w:rPr>
      </w:pPr>
    </w:p>
    <w:p w:rsidR="00CC3D8F" w:rsidRPr="002233F0" w:rsidRDefault="00990309" w:rsidP="00CC3D8F">
      <w:pPr>
        <w:jc w:val="center"/>
        <w:rPr>
          <w:rFonts w:ascii="Arial" w:hAnsi="Arial" w:cs="Arial"/>
          <w:b/>
          <w:bCs/>
          <w:iCs/>
          <w:sz w:val="32"/>
        </w:rPr>
      </w:pPr>
      <w:r>
        <w:rPr>
          <w:rFonts w:ascii="Arial" w:hAnsi="Arial" w:cs="Arial"/>
          <w:b/>
          <w:bCs/>
          <w:iCs/>
          <w:sz w:val="32"/>
        </w:rPr>
        <w:t xml:space="preserve">Classe </w:t>
      </w:r>
    </w:p>
    <w:p w:rsidR="00CC3D8F" w:rsidRPr="002233F0" w:rsidRDefault="00CC3D8F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CC3D8F" w:rsidRPr="002233F0" w:rsidRDefault="00CC3D8F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CC3D8F" w:rsidRDefault="00CC3D8F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4C35A6" w:rsidRDefault="004C35A6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4C35A6" w:rsidRDefault="004C35A6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4C35A6" w:rsidRPr="002233F0" w:rsidRDefault="004C35A6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CC3D8F" w:rsidRDefault="00CC3D8F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5E030D" w:rsidRDefault="005E030D" w:rsidP="00CC3D8F">
      <w:pPr>
        <w:jc w:val="center"/>
        <w:rPr>
          <w:rFonts w:ascii="Arial" w:hAnsi="Arial" w:cs="Arial"/>
          <w:b/>
          <w:bCs/>
          <w:iCs/>
          <w:sz w:val="32"/>
        </w:rPr>
      </w:pPr>
    </w:p>
    <w:p w:rsidR="004C35A6" w:rsidRPr="004C35A6" w:rsidRDefault="004C35A6" w:rsidP="004C35A6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5A6">
        <w:rPr>
          <w:rFonts w:ascii="Arial" w:hAnsi="Arial" w:cs="Arial"/>
          <w:sz w:val="22"/>
          <w:szCs w:val="22"/>
        </w:rPr>
        <w:t xml:space="preserve">Ai sensi dell'art. 12, comma 5, della legge n. 104 del 1992, il profilo dinamico funzionale è atto successivo alla diagnosi funzionale e indica in via prioritaria, dopo un primo periodo di inserimento scolastico, il prevedibile livello di sviluppo che l'alunno in situazione di handicap dimostra di possedere nei tempi brevi (sei mesi) e nei tempi medi (due anni). Il profilo dinamico funzionale viene redatto </w:t>
      </w:r>
      <w:r w:rsidR="00C967AD">
        <w:rPr>
          <w:rFonts w:ascii="Arial" w:hAnsi="Arial" w:cs="Arial"/>
          <w:sz w:val="22"/>
          <w:szCs w:val="22"/>
        </w:rPr>
        <w:t>dall'unità multidisciplinare</w:t>
      </w:r>
      <w:r w:rsidRPr="004C35A6">
        <w:rPr>
          <w:rFonts w:ascii="Arial" w:hAnsi="Arial" w:cs="Arial"/>
          <w:sz w:val="22"/>
          <w:szCs w:val="22"/>
        </w:rPr>
        <w:t>, dai docenti curriculari e dagli insegnanti specializzati della scuola, che riferiscono sulla base della diretta osservazione ovvero in base all'esperienza maturata in situazioni analoghe, con la collaborazione dei familiari dell'alunno.</w:t>
      </w:r>
    </w:p>
    <w:p w:rsidR="005E030D" w:rsidRPr="004C35A6" w:rsidRDefault="004C35A6" w:rsidP="004C35A6">
      <w:pPr>
        <w:pStyle w:val="Normale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35A6">
        <w:rPr>
          <w:rFonts w:ascii="Arial" w:hAnsi="Arial" w:cs="Arial"/>
          <w:sz w:val="22"/>
          <w:szCs w:val="22"/>
        </w:rPr>
        <w:t>Il profilo dinamico funzionale, sulla base dei dati riportati nella diagnosi funzionale, descrive in modo analitico i possibili livelli di risposta dell'alunno in situazione di handicap riferiti alle relazioni in atto e a quelle programmabili.</w:t>
      </w:r>
      <w:r>
        <w:rPr>
          <w:rFonts w:ascii="Arial" w:hAnsi="Arial" w:cs="Arial"/>
          <w:sz w:val="22"/>
          <w:szCs w:val="22"/>
        </w:rPr>
        <w:t xml:space="preserve"> (</w:t>
      </w:r>
      <w:r w:rsidRPr="004C35A6">
        <w:rPr>
          <w:rFonts w:ascii="Arial" w:hAnsi="Arial" w:cs="Arial"/>
          <w:bCs/>
          <w:sz w:val="22"/>
          <w:szCs w:val="22"/>
        </w:rPr>
        <w:t>Decre</w:t>
      </w:r>
      <w:r>
        <w:rPr>
          <w:rFonts w:ascii="Arial" w:hAnsi="Arial" w:cs="Arial"/>
          <w:bCs/>
          <w:sz w:val="22"/>
          <w:szCs w:val="22"/>
        </w:rPr>
        <w:t xml:space="preserve">to Presidente della Repubblica,  </w:t>
      </w:r>
      <w:r w:rsidRPr="004C35A6">
        <w:rPr>
          <w:rFonts w:ascii="Arial" w:hAnsi="Arial" w:cs="Arial"/>
          <w:bCs/>
          <w:sz w:val="22"/>
          <w:szCs w:val="22"/>
        </w:rPr>
        <w:t>24 febbraio 1994</w:t>
      </w:r>
      <w:r>
        <w:rPr>
          <w:rFonts w:ascii="Arial" w:hAnsi="Arial" w:cs="Arial"/>
          <w:bCs/>
          <w:sz w:val="22"/>
          <w:szCs w:val="22"/>
        </w:rPr>
        <w:t>).</w:t>
      </w:r>
    </w:p>
    <w:p w:rsidR="00CC3D8F" w:rsidRDefault="00CC3D8F" w:rsidP="00CC3D8F">
      <w:pPr>
        <w:rPr>
          <w:rFonts w:ascii="Arial" w:hAnsi="Arial" w:cs="Arial"/>
        </w:rPr>
      </w:pPr>
    </w:p>
    <w:p w:rsidR="00255C1B" w:rsidRDefault="003B1AFA" w:rsidP="009F50D8">
      <w:pPr>
        <w:pStyle w:val="Paragrafoelenco"/>
        <w:numPr>
          <w:ilvl w:val="0"/>
          <w:numId w:val="1"/>
        </w:numPr>
        <w:ind w:left="0" w:hanging="11"/>
        <w:rPr>
          <w:rFonts w:ascii="Arial" w:hAnsi="Arial" w:cs="Arial"/>
          <w:b/>
        </w:rPr>
      </w:pPr>
      <w:r w:rsidRPr="00454040">
        <w:rPr>
          <w:rFonts w:ascii="Arial" w:hAnsi="Arial" w:cs="Arial"/>
          <w:b/>
        </w:rPr>
        <w:t>DATI ANAGRAFICI</w:t>
      </w:r>
    </w:p>
    <w:p w:rsidR="00255C1B" w:rsidRDefault="00255C1B" w:rsidP="00255C1B">
      <w:pPr>
        <w:pStyle w:val="Paragrafoelenco"/>
        <w:ind w:left="0"/>
        <w:rPr>
          <w:rFonts w:ascii="Arial" w:hAnsi="Arial" w:cs="Arial"/>
          <w:b/>
        </w:rPr>
      </w:pPr>
    </w:p>
    <w:p w:rsidR="00CC3D8F" w:rsidRDefault="00CC3D8F" w:rsidP="00CC3D8F">
      <w:pPr>
        <w:rPr>
          <w:rFonts w:ascii="Arial" w:hAnsi="Arial" w:cs="Arial"/>
        </w:rPr>
      </w:pPr>
    </w:p>
    <w:p w:rsidR="009245E7" w:rsidRPr="009245E7" w:rsidRDefault="009245E7" w:rsidP="009245E7">
      <w:pPr>
        <w:pStyle w:val="Paragrafoelenco"/>
        <w:numPr>
          <w:ilvl w:val="0"/>
          <w:numId w:val="1"/>
        </w:numPr>
        <w:ind w:left="0" w:hanging="11"/>
        <w:rPr>
          <w:rFonts w:ascii="Arial" w:hAnsi="Arial" w:cs="Arial"/>
        </w:rPr>
      </w:pPr>
      <w:r w:rsidRPr="009245E7">
        <w:rPr>
          <w:rFonts w:ascii="Arial" w:hAnsi="Arial" w:cs="Arial"/>
          <w:b/>
        </w:rPr>
        <w:t>RIFERIMENTI ALLA CERTIFICAZIONE</w:t>
      </w:r>
      <w:r w:rsidRPr="009245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34F5E">
        <w:rPr>
          <w:rFonts w:ascii="Arial" w:hAnsi="Arial" w:cs="Arial"/>
        </w:rPr>
        <w:t>ai sensi art. 12-13 della L</w:t>
      </w:r>
      <w:r w:rsidRPr="009245E7">
        <w:rPr>
          <w:rFonts w:ascii="Arial" w:hAnsi="Arial" w:cs="Arial"/>
        </w:rPr>
        <w:t>egge 104/92</w:t>
      </w:r>
      <w:r>
        <w:rPr>
          <w:rFonts w:ascii="Arial" w:hAnsi="Arial" w:cs="Arial"/>
        </w:rPr>
        <w:t>)</w:t>
      </w:r>
    </w:p>
    <w:p w:rsidR="004221F8" w:rsidRPr="004221F8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4221F8" w:rsidRPr="004221F8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4221F8">
        <w:rPr>
          <w:rFonts w:ascii="Arial" w:eastAsia="Times New Roman" w:hAnsi="Arial" w:cs="Arial"/>
          <w:b/>
          <w:lang w:eastAsia="ar-SA"/>
        </w:rPr>
        <w:t xml:space="preserve">Criticità emerse in seguito all’applicazione dei test clinici </w:t>
      </w:r>
    </w:p>
    <w:p w:rsidR="004E7CF6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221F8">
        <w:rPr>
          <w:rFonts w:ascii="Arial" w:eastAsia="Times New Roman" w:hAnsi="Arial" w:cs="Arial"/>
          <w:u w:val="single"/>
          <w:lang w:eastAsia="ar-SA"/>
        </w:rPr>
        <w:t>Area cognitiva</w:t>
      </w:r>
      <w:r w:rsidRPr="004221F8">
        <w:rPr>
          <w:rFonts w:ascii="Arial" w:eastAsia="Times New Roman" w:hAnsi="Arial" w:cs="Arial"/>
          <w:lang w:eastAsia="ar-SA"/>
        </w:rPr>
        <w:t xml:space="preserve">: </w:t>
      </w:r>
    </w:p>
    <w:p w:rsidR="004221F8" w:rsidRPr="004221F8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221F8">
        <w:rPr>
          <w:rFonts w:ascii="Arial" w:eastAsia="Times New Roman" w:hAnsi="Arial" w:cs="Arial"/>
          <w:u w:val="single"/>
          <w:lang w:eastAsia="ar-SA"/>
        </w:rPr>
        <w:t>Area degli apprendimenti: lettura/scrittura/calcolo</w:t>
      </w:r>
      <w:r w:rsidRPr="004221F8">
        <w:rPr>
          <w:rFonts w:ascii="Arial" w:eastAsia="Times New Roman" w:hAnsi="Arial" w:cs="Arial"/>
          <w:lang w:eastAsia="ar-SA"/>
        </w:rPr>
        <w:t>:.</w:t>
      </w:r>
    </w:p>
    <w:p w:rsidR="004E7CF6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221F8">
        <w:rPr>
          <w:rFonts w:ascii="Arial" w:eastAsia="Times New Roman" w:hAnsi="Arial" w:cs="Arial"/>
          <w:u w:val="single"/>
          <w:lang w:eastAsia="ar-SA"/>
        </w:rPr>
        <w:t xml:space="preserve">Area linguistico comunicativa: </w:t>
      </w:r>
      <w:r w:rsidRPr="004221F8">
        <w:rPr>
          <w:rFonts w:ascii="Arial" w:eastAsia="Times New Roman" w:hAnsi="Arial" w:cs="Arial"/>
          <w:lang w:eastAsia="ar-SA"/>
        </w:rPr>
        <w:t xml:space="preserve"> </w:t>
      </w:r>
    </w:p>
    <w:p w:rsidR="004221F8" w:rsidRPr="004221F8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221F8">
        <w:rPr>
          <w:rFonts w:ascii="Arial" w:eastAsia="Times New Roman" w:hAnsi="Arial" w:cs="Arial"/>
          <w:u w:val="single"/>
          <w:lang w:eastAsia="ar-SA"/>
        </w:rPr>
        <w:t xml:space="preserve">Area motoria: </w:t>
      </w:r>
    </w:p>
    <w:p w:rsidR="004221F8" w:rsidRPr="004221F8" w:rsidRDefault="004221F8" w:rsidP="004221F8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221F8">
        <w:rPr>
          <w:rFonts w:ascii="Arial" w:eastAsia="Times New Roman" w:hAnsi="Arial" w:cs="Arial"/>
          <w:u w:val="single"/>
          <w:lang w:eastAsia="ar-SA"/>
        </w:rPr>
        <w:t xml:space="preserve">Area dell’autonomia personale e sociale: </w:t>
      </w:r>
    </w:p>
    <w:p w:rsidR="004221F8" w:rsidRPr="00B225EB" w:rsidRDefault="004221F8" w:rsidP="00422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8E064F" w:rsidRPr="001C2DAF" w:rsidRDefault="007368E5" w:rsidP="004A4B7E">
      <w:pPr>
        <w:pStyle w:val="Paragrafoelenco"/>
        <w:numPr>
          <w:ilvl w:val="0"/>
          <w:numId w:val="1"/>
        </w:numPr>
        <w:rPr>
          <w:rFonts w:ascii="Arial" w:hAnsi="Arial" w:cs="Arial"/>
          <w:b/>
        </w:rPr>
      </w:pPr>
      <w:r w:rsidRPr="00255C1B">
        <w:rPr>
          <w:rFonts w:ascii="Arial" w:hAnsi="Arial" w:cs="Arial"/>
          <w:b/>
        </w:rPr>
        <w:t>DATI RELATIVI ALLA SITUAZIONE SCOLASTICA</w:t>
      </w:r>
    </w:p>
    <w:p w:rsidR="007368E5" w:rsidRDefault="00D102E7" w:rsidP="009F50D8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Classe </w:t>
      </w:r>
      <w:r w:rsidR="004E7CF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“Guido monaco di Pomposa”</w:t>
      </w:r>
    </w:p>
    <w:p w:rsidR="008E064F" w:rsidRDefault="00D02B7B" w:rsidP="009F50D8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Numero ore settimanali curricolari</w:t>
      </w:r>
    </w:p>
    <w:p w:rsidR="009F50D8" w:rsidRDefault="00D02B7B" w:rsidP="009F50D8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Intervento del docente di sostegno: ore settimanali</w:t>
      </w:r>
    </w:p>
    <w:p w:rsidR="008F6B5F" w:rsidRDefault="008F6B5F" w:rsidP="009F50D8">
      <w:pPr>
        <w:pStyle w:val="Paragrafoelenco"/>
        <w:ind w:left="0"/>
        <w:jc w:val="both"/>
        <w:rPr>
          <w:rFonts w:ascii="Arial" w:hAnsi="Arial" w:cs="Arial"/>
        </w:rPr>
      </w:pPr>
    </w:p>
    <w:p w:rsidR="00255C1B" w:rsidRDefault="00255C1B" w:rsidP="00D03DD4">
      <w:pPr>
        <w:pStyle w:val="Paragrafoelenco"/>
        <w:numPr>
          <w:ilvl w:val="0"/>
          <w:numId w:val="1"/>
        </w:numPr>
        <w:ind w:left="0" w:hanging="11"/>
        <w:jc w:val="both"/>
        <w:rPr>
          <w:rFonts w:ascii="Arial" w:hAnsi="Arial" w:cs="Arial"/>
          <w:b/>
        </w:rPr>
      </w:pPr>
      <w:r w:rsidRPr="00D03DD4">
        <w:rPr>
          <w:rFonts w:ascii="Arial" w:hAnsi="Arial" w:cs="Arial"/>
          <w:b/>
        </w:rPr>
        <w:t>DESCRIZIONE DELLA SITUAZIONE PER ASSI</w:t>
      </w:r>
    </w:p>
    <w:p w:rsidR="004A4B7E" w:rsidRPr="002A3AE5" w:rsidRDefault="004A4B7E" w:rsidP="004A4B7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 COGNITIVO</w:t>
      </w:r>
    </w:p>
    <w:p w:rsidR="004A4B7E" w:rsidRPr="00F73AE1" w:rsidRDefault="004A4B7E" w:rsidP="004A4B7E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A4B7E" w:rsidTr="00B17804">
        <w:trPr>
          <w:trHeight w:val="682"/>
        </w:trPr>
        <w:tc>
          <w:tcPr>
            <w:tcW w:w="9778" w:type="dxa"/>
          </w:tcPr>
          <w:p w:rsidR="004A4B7E" w:rsidRPr="00B17804" w:rsidRDefault="004A4B7E" w:rsidP="005C1274">
            <w:pPr>
              <w:suppressAutoHyphens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A4B7E" w:rsidRDefault="004A4B7E" w:rsidP="004A4B7E"/>
    <w:p w:rsidR="004A4B7E" w:rsidRPr="00F73AE1" w:rsidRDefault="004A4B7E" w:rsidP="004A4B7E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A4B7E" w:rsidTr="0081410A">
        <w:trPr>
          <w:trHeight w:val="1950"/>
        </w:trPr>
        <w:tc>
          <w:tcPr>
            <w:tcW w:w="9778" w:type="dxa"/>
          </w:tcPr>
          <w:p w:rsidR="004A4B7E" w:rsidRPr="005C1274" w:rsidRDefault="004A4B7E" w:rsidP="005C1274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4A4B7E" w:rsidRDefault="004A4B7E" w:rsidP="004A4B7E"/>
    <w:p w:rsidR="004A4B7E" w:rsidRPr="00F73AE1" w:rsidRDefault="004A4B7E" w:rsidP="004A4B7E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4A4B7E" w:rsidTr="00F3679D">
        <w:trPr>
          <w:trHeight w:val="672"/>
        </w:trPr>
        <w:tc>
          <w:tcPr>
            <w:tcW w:w="9778" w:type="dxa"/>
          </w:tcPr>
          <w:p w:rsidR="004A4B7E" w:rsidRPr="005C1274" w:rsidRDefault="004A4B7E" w:rsidP="005C1274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D03DD4" w:rsidRDefault="00D03DD4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2B2742" w:rsidRDefault="002B2742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6C549E" w:rsidRDefault="006C549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9816FE" w:rsidRDefault="009816FE" w:rsidP="009816F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 AFFETTIVO-RELAZIONALE</w:t>
      </w:r>
    </w:p>
    <w:p w:rsidR="009816FE" w:rsidRPr="00F73AE1" w:rsidRDefault="009816FE" w:rsidP="009816FE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816FE" w:rsidTr="00365358">
        <w:trPr>
          <w:trHeight w:val="3394"/>
        </w:trPr>
        <w:tc>
          <w:tcPr>
            <w:tcW w:w="9778" w:type="dxa"/>
          </w:tcPr>
          <w:p w:rsidR="009816FE" w:rsidRDefault="009816FE" w:rsidP="00B17804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9816FE" w:rsidRPr="005C1274" w:rsidRDefault="009816FE" w:rsidP="005C1274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9816FE" w:rsidRDefault="009816FE" w:rsidP="009816FE"/>
    <w:p w:rsidR="009816FE" w:rsidRPr="00F73AE1" w:rsidRDefault="009816FE" w:rsidP="009816FE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816FE" w:rsidTr="00B17804">
        <w:trPr>
          <w:trHeight w:val="547"/>
        </w:trPr>
        <w:tc>
          <w:tcPr>
            <w:tcW w:w="9778" w:type="dxa"/>
          </w:tcPr>
          <w:p w:rsidR="009816FE" w:rsidRPr="005C1274" w:rsidRDefault="009816FE" w:rsidP="005C127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color w:val="FF0000"/>
                <w:lang w:eastAsia="ar-SA"/>
              </w:rPr>
            </w:pPr>
            <w:r w:rsidRPr="000D3222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9816FE" w:rsidRDefault="009816FE" w:rsidP="009816FE"/>
    <w:p w:rsidR="009816FE" w:rsidRPr="00F73AE1" w:rsidRDefault="009816FE" w:rsidP="009816FE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9816FE" w:rsidTr="00B17804">
        <w:trPr>
          <w:trHeight w:val="598"/>
        </w:trPr>
        <w:tc>
          <w:tcPr>
            <w:tcW w:w="9778" w:type="dxa"/>
          </w:tcPr>
          <w:p w:rsidR="009816FE" w:rsidRPr="000D3222" w:rsidRDefault="009816FE" w:rsidP="000D3222">
            <w:pPr>
              <w:jc w:val="both"/>
              <w:rPr>
                <w:rFonts w:ascii="Arial" w:hAnsi="Arial" w:cs="Arial"/>
              </w:rPr>
            </w:pPr>
          </w:p>
        </w:tc>
      </w:tr>
    </w:tbl>
    <w:p w:rsidR="009816FE" w:rsidRDefault="009816FE" w:rsidP="009816FE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81410A" w:rsidRDefault="0081410A" w:rsidP="00F679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F679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67908" w:rsidRDefault="00F67908" w:rsidP="00F67908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 LINGUISTICO-COMUNICATIVO</w:t>
      </w:r>
    </w:p>
    <w:p w:rsidR="00F67908" w:rsidRPr="00F73AE1" w:rsidRDefault="00F67908" w:rsidP="00F67908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67908" w:rsidTr="00260AD4">
        <w:trPr>
          <w:trHeight w:val="276"/>
        </w:trPr>
        <w:tc>
          <w:tcPr>
            <w:tcW w:w="9778" w:type="dxa"/>
          </w:tcPr>
          <w:p w:rsidR="00F67908" w:rsidRPr="0005065D" w:rsidRDefault="00F67908" w:rsidP="00260AD4">
            <w:pPr>
              <w:suppressAutoHyphens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F67908" w:rsidRDefault="00F67908" w:rsidP="00F67908"/>
    <w:p w:rsidR="00F67908" w:rsidRPr="00F73AE1" w:rsidRDefault="00F67908" w:rsidP="00F67908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67908" w:rsidTr="00B17804">
        <w:trPr>
          <w:trHeight w:val="547"/>
        </w:trPr>
        <w:tc>
          <w:tcPr>
            <w:tcW w:w="9778" w:type="dxa"/>
          </w:tcPr>
          <w:p w:rsidR="00F67908" w:rsidRPr="005C1274" w:rsidRDefault="00F67908" w:rsidP="0081410A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67908" w:rsidRDefault="00F67908" w:rsidP="00F67908"/>
    <w:p w:rsidR="00F67908" w:rsidRPr="00F73AE1" w:rsidRDefault="00F67908" w:rsidP="00F67908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F67908" w:rsidTr="00B17804">
        <w:trPr>
          <w:trHeight w:val="598"/>
        </w:trPr>
        <w:tc>
          <w:tcPr>
            <w:tcW w:w="9778" w:type="dxa"/>
          </w:tcPr>
          <w:p w:rsidR="00F67908" w:rsidRPr="005C1274" w:rsidRDefault="00F67908" w:rsidP="005C1274">
            <w:pPr>
              <w:suppressAutoHyphens/>
              <w:spacing w:after="0" w:line="36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F67908" w:rsidRDefault="00F67908" w:rsidP="00F6790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A4B7E" w:rsidRDefault="004A4B7E" w:rsidP="00D03DD4">
      <w:pPr>
        <w:pStyle w:val="Paragrafoelenco"/>
        <w:ind w:left="0"/>
        <w:jc w:val="both"/>
        <w:rPr>
          <w:rFonts w:ascii="Arial" w:hAnsi="Arial" w:cs="Arial"/>
          <w:b/>
        </w:rPr>
      </w:pPr>
    </w:p>
    <w:p w:rsidR="004A4B7E" w:rsidRDefault="004A4B7E" w:rsidP="00B21F53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B21F53" w:rsidRDefault="00F73AE1" w:rsidP="00B21F53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B21F53" w:rsidRPr="00B21F53">
        <w:rPr>
          <w:rFonts w:ascii="Arial" w:eastAsia="Times New Roman" w:hAnsi="Arial" w:cs="Arial"/>
          <w:b/>
          <w:lang w:eastAsia="it-IT"/>
        </w:rPr>
        <w:t xml:space="preserve"> MOTORIO PRASSICO</w:t>
      </w:r>
    </w:p>
    <w:p w:rsidR="0005065D" w:rsidRPr="00F73AE1" w:rsidRDefault="0005065D" w:rsidP="0005065D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5065D">
        <w:trPr>
          <w:trHeight w:val="1575"/>
        </w:trPr>
        <w:tc>
          <w:tcPr>
            <w:tcW w:w="9778" w:type="dxa"/>
          </w:tcPr>
          <w:p w:rsidR="0005065D" w:rsidRPr="00F344C9" w:rsidRDefault="0005065D" w:rsidP="00F344C9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05065D" w:rsidRDefault="0005065D" w:rsidP="0005065D"/>
    <w:p w:rsidR="0005065D" w:rsidRPr="00F73AE1" w:rsidRDefault="0005065D" w:rsidP="0005065D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5065D">
        <w:trPr>
          <w:trHeight w:val="709"/>
        </w:trPr>
        <w:tc>
          <w:tcPr>
            <w:tcW w:w="9778" w:type="dxa"/>
          </w:tcPr>
          <w:p w:rsidR="00F67908" w:rsidRPr="00F73AE1" w:rsidRDefault="00F344C9" w:rsidP="00F344C9">
            <w:pPr>
              <w:suppressAutoHyphens/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05065D" w:rsidRDefault="0005065D" w:rsidP="0005065D"/>
    <w:p w:rsidR="0005065D" w:rsidRPr="00F73AE1" w:rsidRDefault="0005065D" w:rsidP="0005065D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05065D">
        <w:trPr>
          <w:trHeight w:val="1071"/>
        </w:trPr>
        <w:tc>
          <w:tcPr>
            <w:tcW w:w="9778" w:type="dxa"/>
          </w:tcPr>
          <w:p w:rsidR="00F344C9" w:rsidRPr="00884D47" w:rsidRDefault="00F344C9" w:rsidP="00F344C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F73AE1" w:rsidRDefault="00F73AE1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841F16" w:rsidRDefault="00841F16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841F16" w:rsidRDefault="00841F16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73AE1" w:rsidRDefault="00E52FD5" w:rsidP="00F73AE1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</w:t>
      </w:r>
      <w:r w:rsidR="00F73AE1" w:rsidRPr="002A3AE5">
        <w:rPr>
          <w:rFonts w:ascii="Arial" w:eastAsia="Times New Roman" w:hAnsi="Arial" w:cs="Arial"/>
          <w:b/>
          <w:lang w:eastAsia="it-IT"/>
        </w:rPr>
        <w:t xml:space="preserve"> SENSORIALE PERCETTIVO</w:t>
      </w:r>
    </w:p>
    <w:p w:rsidR="002A3AE5" w:rsidRDefault="002A3AE5" w:rsidP="00F73AE1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2A3AE5" w:rsidRPr="00F73AE1" w:rsidRDefault="002A3AE5" w:rsidP="002A3AE5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A3AE5">
        <w:trPr>
          <w:trHeight w:val="682"/>
        </w:trPr>
        <w:tc>
          <w:tcPr>
            <w:tcW w:w="9778" w:type="dxa"/>
          </w:tcPr>
          <w:p w:rsidR="00B10FFB" w:rsidRPr="0005065D" w:rsidRDefault="00B10FFB" w:rsidP="004E7CF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A3AE5" w:rsidRDefault="002A3AE5" w:rsidP="002A3AE5"/>
    <w:p w:rsidR="002A3AE5" w:rsidRPr="00F73AE1" w:rsidRDefault="002A3AE5" w:rsidP="002A3AE5">
      <w:pPr>
        <w:rPr>
          <w:rFonts w:ascii="Arial" w:hAnsi="Arial" w:cs="Arial"/>
        </w:rPr>
      </w:pPr>
      <w:r w:rsidRPr="00F73AE1">
        <w:rPr>
          <w:rFonts w:ascii="Arial" w:hAnsi="Arial" w:cs="Arial"/>
        </w:rPr>
        <w:lastRenderedPageBreak/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A3AE5">
        <w:trPr>
          <w:trHeight w:val="547"/>
        </w:trPr>
        <w:tc>
          <w:tcPr>
            <w:tcW w:w="9778" w:type="dxa"/>
          </w:tcPr>
          <w:p w:rsidR="002A3AE5" w:rsidRPr="00F73AE1" w:rsidRDefault="002A3AE5" w:rsidP="002A3AE5">
            <w:pPr>
              <w:rPr>
                <w:rFonts w:ascii="Arial" w:hAnsi="Arial" w:cs="Arial"/>
              </w:rPr>
            </w:pPr>
          </w:p>
        </w:tc>
      </w:tr>
    </w:tbl>
    <w:p w:rsidR="002A3AE5" w:rsidRDefault="002A3AE5" w:rsidP="002A3AE5"/>
    <w:p w:rsidR="002A3AE5" w:rsidRPr="00F73AE1" w:rsidRDefault="002A3AE5" w:rsidP="002A3AE5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A3AE5">
        <w:trPr>
          <w:trHeight w:val="598"/>
        </w:trPr>
        <w:tc>
          <w:tcPr>
            <w:tcW w:w="9778" w:type="dxa"/>
          </w:tcPr>
          <w:p w:rsidR="002A3AE5" w:rsidRPr="00E52FD5" w:rsidRDefault="002A3AE5" w:rsidP="002A3AE5">
            <w:pPr>
              <w:rPr>
                <w:rFonts w:ascii="Arial" w:hAnsi="Arial" w:cs="Arial"/>
              </w:rPr>
            </w:pPr>
          </w:p>
        </w:tc>
      </w:tr>
    </w:tbl>
    <w:p w:rsidR="002A3AE5" w:rsidRDefault="002A3AE5" w:rsidP="00F73AE1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CD7EBB" w:rsidRDefault="00CD7EBB" w:rsidP="00F73AE1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F73AE1" w:rsidRPr="006D0011" w:rsidRDefault="006D0011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D0011">
        <w:rPr>
          <w:rFonts w:ascii="Arial" w:eastAsia="Times New Roman" w:hAnsi="Arial" w:cs="Arial"/>
          <w:b/>
          <w:lang w:eastAsia="it-IT"/>
        </w:rPr>
        <w:t>ASSE DEGLI APPRENDIMENTI</w:t>
      </w:r>
    </w:p>
    <w:p w:rsidR="006D0011" w:rsidRPr="00F73AE1" w:rsidRDefault="006D0011" w:rsidP="006D0011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D0011">
        <w:trPr>
          <w:trHeight w:val="682"/>
        </w:trPr>
        <w:tc>
          <w:tcPr>
            <w:tcW w:w="9778" w:type="dxa"/>
          </w:tcPr>
          <w:p w:rsidR="00B10FFB" w:rsidRPr="0005065D" w:rsidRDefault="00CD7EBB" w:rsidP="00CD7EB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065D">
              <w:rPr>
                <w:rFonts w:ascii="Arial" w:hAnsi="Arial" w:cs="Arial"/>
              </w:rPr>
              <w:t xml:space="preserve"> </w:t>
            </w:r>
          </w:p>
        </w:tc>
      </w:tr>
    </w:tbl>
    <w:p w:rsidR="006D0011" w:rsidRDefault="006D0011" w:rsidP="006D0011"/>
    <w:p w:rsidR="006D0011" w:rsidRPr="00F73AE1" w:rsidRDefault="006D0011" w:rsidP="006D0011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D0011">
        <w:trPr>
          <w:trHeight w:val="547"/>
        </w:trPr>
        <w:tc>
          <w:tcPr>
            <w:tcW w:w="9778" w:type="dxa"/>
          </w:tcPr>
          <w:p w:rsidR="006D0011" w:rsidRPr="00F73AE1" w:rsidRDefault="006D0011" w:rsidP="00CD7EBB">
            <w:pPr>
              <w:tabs>
                <w:tab w:val="left" w:pos="7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0011" w:rsidRDefault="006D0011" w:rsidP="006D0011"/>
    <w:p w:rsidR="006D0011" w:rsidRPr="00F73AE1" w:rsidRDefault="006D0011" w:rsidP="006D0011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6D0011">
        <w:trPr>
          <w:trHeight w:val="598"/>
        </w:trPr>
        <w:tc>
          <w:tcPr>
            <w:tcW w:w="9778" w:type="dxa"/>
          </w:tcPr>
          <w:p w:rsidR="006D0011" w:rsidRPr="00E52FD5" w:rsidRDefault="006D0011" w:rsidP="006D0011">
            <w:pPr>
              <w:rPr>
                <w:rFonts w:ascii="Arial" w:hAnsi="Arial" w:cs="Arial"/>
              </w:rPr>
            </w:pPr>
          </w:p>
        </w:tc>
      </w:tr>
    </w:tbl>
    <w:p w:rsidR="009851F8" w:rsidRDefault="009851F8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C549E" w:rsidRDefault="006C549E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2543D0" w:rsidRDefault="002543D0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472D5" w:rsidRPr="002543D0" w:rsidRDefault="002543D0" w:rsidP="00CC05A0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ASSE DELL’AUTONOMIA</w:t>
      </w:r>
    </w:p>
    <w:p w:rsidR="002543D0" w:rsidRPr="00F73AE1" w:rsidRDefault="002543D0" w:rsidP="002543D0">
      <w:pPr>
        <w:rPr>
          <w:rFonts w:ascii="Arial" w:hAnsi="Arial" w:cs="Arial"/>
        </w:rPr>
      </w:pPr>
      <w:r w:rsidRPr="00F73AE1">
        <w:rPr>
          <w:rFonts w:ascii="Arial" w:hAnsi="Arial" w:cs="Arial"/>
        </w:rPr>
        <w:t xml:space="preserve">OSSERVAZIONE E DESCRIZIONE DELLE CAPACITA’ POSSEDUTE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543D0">
        <w:trPr>
          <w:trHeight w:val="682"/>
        </w:trPr>
        <w:tc>
          <w:tcPr>
            <w:tcW w:w="9778" w:type="dxa"/>
          </w:tcPr>
          <w:p w:rsidR="006A238B" w:rsidRPr="0005065D" w:rsidRDefault="006A238B" w:rsidP="006C549E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543D0" w:rsidRDefault="002543D0" w:rsidP="002543D0"/>
    <w:p w:rsidR="002543D0" w:rsidRPr="00F73AE1" w:rsidRDefault="002543D0" w:rsidP="002543D0">
      <w:pPr>
        <w:rPr>
          <w:rFonts w:ascii="Arial" w:hAnsi="Arial" w:cs="Arial"/>
        </w:rPr>
      </w:pPr>
      <w:r w:rsidRPr="00F73AE1">
        <w:rPr>
          <w:rFonts w:ascii="Arial" w:hAnsi="Arial" w:cs="Arial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543D0">
        <w:trPr>
          <w:trHeight w:val="547"/>
        </w:trPr>
        <w:tc>
          <w:tcPr>
            <w:tcW w:w="9778" w:type="dxa"/>
          </w:tcPr>
          <w:p w:rsidR="002543D0" w:rsidRPr="00F73AE1" w:rsidRDefault="002543D0" w:rsidP="00AE151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2543D0" w:rsidRDefault="002543D0" w:rsidP="002543D0"/>
    <w:p w:rsidR="002543D0" w:rsidRPr="00F73AE1" w:rsidRDefault="002543D0" w:rsidP="002543D0">
      <w:pPr>
        <w:rPr>
          <w:rFonts w:ascii="Arial" w:hAnsi="Arial" w:cs="Arial"/>
        </w:rPr>
      </w:pPr>
      <w:r w:rsidRPr="00F73AE1">
        <w:rPr>
          <w:rFonts w:ascii="Arial" w:hAnsi="Arial" w:cs="Arial"/>
        </w:rPr>
        <w:t>STRUMENTI PROPOSTI PER POSSIBILITA’ DI SVILUPPO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543D0">
        <w:trPr>
          <w:trHeight w:val="598"/>
        </w:trPr>
        <w:tc>
          <w:tcPr>
            <w:tcW w:w="9778" w:type="dxa"/>
          </w:tcPr>
          <w:p w:rsidR="002543D0" w:rsidRPr="00E52FD5" w:rsidRDefault="002543D0" w:rsidP="00AE1517">
            <w:pPr>
              <w:rPr>
                <w:rFonts w:ascii="Arial" w:hAnsi="Arial" w:cs="Arial"/>
              </w:rPr>
            </w:pPr>
          </w:p>
        </w:tc>
      </w:tr>
    </w:tbl>
    <w:p w:rsidR="00CC05A0" w:rsidRPr="00CC05A0" w:rsidRDefault="00CC05A0" w:rsidP="00CC05A0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CC05A0" w:rsidRPr="00CC05A0" w:rsidRDefault="00CC05A0" w:rsidP="00CC05A0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sectPr w:rsidR="00CC05A0" w:rsidRPr="00CC05A0" w:rsidSect="000A715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E17"/>
    <w:multiLevelType w:val="hybridMultilevel"/>
    <w:tmpl w:val="938E37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640D6"/>
    <w:multiLevelType w:val="hybridMultilevel"/>
    <w:tmpl w:val="D994A9E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53F3"/>
    <w:multiLevelType w:val="hybridMultilevel"/>
    <w:tmpl w:val="F58CB60C"/>
    <w:lvl w:ilvl="0" w:tplc="741E3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C31"/>
    <w:multiLevelType w:val="hybridMultilevel"/>
    <w:tmpl w:val="C3C28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5A0"/>
    <w:rsid w:val="000154D2"/>
    <w:rsid w:val="000155CE"/>
    <w:rsid w:val="00017D04"/>
    <w:rsid w:val="00041EB1"/>
    <w:rsid w:val="0004284C"/>
    <w:rsid w:val="0005065D"/>
    <w:rsid w:val="00075CBA"/>
    <w:rsid w:val="00076E78"/>
    <w:rsid w:val="00087955"/>
    <w:rsid w:val="000A715F"/>
    <w:rsid w:val="000B3286"/>
    <w:rsid w:val="000D3222"/>
    <w:rsid w:val="0019380C"/>
    <w:rsid w:val="001C2DAF"/>
    <w:rsid w:val="00234A5C"/>
    <w:rsid w:val="00235DDD"/>
    <w:rsid w:val="002543D0"/>
    <w:rsid w:val="002555F8"/>
    <w:rsid w:val="00255C1B"/>
    <w:rsid w:val="00260AD4"/>
    <w:rsid w:val="00295FEE"/>
    <w:rsid w:val="002A3AE5"/>
    <w:rsid w:val="002A7D27"/>
    <w:rsid w:val="002B018D"/>
    <w:rsid w:val="002B081F"/>
    <w:rsid w:val="002B2742"/>
    <w:rsid w:val="00327267"/>
    <w:rsid w:val="00365358"/>
    <w:rsid w:val="003B1AFA"/>
    <w:rsid w:val="003E3038"/>
    <w:rsid w:val="004221F8"/>
    <w:rsid w:val="0043026B"/>
    <w:rsid w:val="004435A9"/>
    <w:rsid w:val="00451648"/>
    <w:rsid w:val="00454040"/>
    <w:rsid w:val="00467537"/>
    <w:rsid w:val="0048532C"/>
    <w:rsid w:val="004A4B7E"/>
    <w:rsid w:val="004B0581"/>
    <w:rsid w:val="004C35A6"/>
    <w:rsid w:val="004E7CF6"/>
    <w:rsid w:val="00564FC6"/>
    <w:rsid w:val="005B243C"/>
    <w:rsid w:val="005C1274"/>
    <w:rsid w:val="005E030D"/>
    <w:rsid w:val="005E5EE0"/>
    <w:rsid w:val="00604389"/>
    <w:rsid w:val="006472D5"/>
    <w:rsid w:val="00685821"/>
    <w:rsid w:val="00685914"/>
    <w:rsid w:val="006A238B"/>
    <w:rsid w:val="006C549E"/>
    <w:rsid w:val="006D0011"/>
    <w:rsid w:val="00700AC4"/>
    <w:rsid w:val="00723F91"/>
    <w:rsid w:val="00734F5E"/>
    <w:rsid w:val="007368E5"/>
    <w:rsid w:val="00782E52"/>
    <w:rsid w:val="007843F7"/>
    <w:rsid w:val="0081410A"/>
    <w:rsid w:val="00816E02"/>
    <w:rsid w:val="00841F16"/>
    <w:rsid w:val="00884D47"/>
    <w:rsid w:val="0089272B"/>
    <w:rsid w:val="008B134C"/>
    <w:rsid w:val="008B7EF9"/>
    <w:rsid w:val="008E064F"/>
    <w:rsid w:val="008E160D"/>
    <w:rsid w:val="008F6B5F"/>
    <w:rsid w:val="009131DE"/>
    <w:rsid w:val="009245E7"/>
    <w:rsid w:val="009435FF"/>
    <w:rsid w:val="009816FE"/>
    <w:rsid w:val="009851F8"/>
    <w:rsid w:val="00990309"/>
    <w:rsid w:val="009C5A50"/>
    <w:rsid w:val="009E776A"/>
    <w:rsid w:val="009F50D8"/>
    <w:rsid w:val="00AD55A1"/>
    <w:rsid w:val="00AE1517"/>
    <w:rsid w:val="00AF3782"/>
    <w:rsid w:val="00B10FFB"/>
    <w:rsid w:val="00B17804"/>
    <w:rsid w:val="00B21F53"/>
    <w:rsid w:val="00BA346D"/>
    <w:rsid w:val="00BF4C36"/>
    <w:rsid w:val="00C2028C"/>
    <w:rsid w:val="00C46992"/>
    <w:rsid w:val="00C831FA"/>
    <w:rsid w:val="00C967AD"/>
    <w:rsid w:val="00CA39BA"/>
    <w:rsid w:val="00CC05A0"/>
    <w:rsid w:val="00CC3D8F"/>
    <w:rsid w:val="00CD3B9B"/>
    <w:rsid w:val="00CD7EBB"/>
    <w:rsid w:val="00CE6E77"/>
    <w:rsid w:val="00D02B7B"/>
    <w:rsid w:val="00D03CFF"/>
    <w:rsid w:val="00D03DD4"/>
    <w:rsid w:val="00D102E7"/>
    <w:rsid w:val="00D16F65"/>
    <w:rsid w:val="00D94B3B"/>
    <w:rsid w:val="00DA7E0F"/>
    <w:rsid w:val="00DE34DE"/>
    <w:rsid w:val="00DE6EF3"/>
    <w:rsid w:val="00E063BE"/>
    <w:rsid w:val="00E4470C"/>
    <w:rsid w:val="00E51465"/>
    <w:rsid w:val="00E52FD5"/>
    <w:rsid w:val="00E85C5D"/>
    <w:rsid w:val="00E8604A"/>
    <w:rsid w:val="00EA15CF"/>
    <w:rsid w:val="00EA74C8"/>
    <w:rsid w:val="00EC351E"/>
    <w:rsid w:val="00EC740D"/>
    <w:rsid w:val="00F24525"/>
    <w:rsid w:val="00F344C9"/>
    <w:rsid w:val="00F3679D"/>
    <w:rsid w:val="00F67908"/>
    <w:rsid w:val="00F7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6F6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55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155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Titolo3">
    <w:name w:val="heading 3"/>
    <w:basedOn w:val="Normale"/>
    <w:next w:val="Normale"/>
    <w:link w:val="Titolo3Carattere"/>
    <w:qFormat/>
    <w:rsid w:val="00076E78"/>
    <w:pPr>
      <w:keepNext/>
      <w:spacing w:after="0" w:line="240" w:lineRule="auto"/>
      <w:jc w:val="center"/>
      <w:outlineLvl w:val="2"/>
    </w:pPr>
    <w:rPr>
      <w:rFonts w:ascii="Broadway" w:eastAsia="Times New Roman" w:hAnsi="Broadway"/>
      <w:b/>
      <w:bCs/>
      <w:i/>
      <w:iCs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076E78"/>
    <w:pPr>
      <w:keepNext/>
      <w:spacing w:after="0" w:line="240" w:lineRule="auto"/>
      <w:jc w:val="center"/>
      <w:outlineLvl w:val="3"/>
    </w:pPr>
    <w:rPr>
      <w:rFonts w:ascii="Broadway" w:eastAsia="Times New Roman" w:hAnsi="Broadway"/>
      <w:b/>
      <w:bCs/>
      <w:i/>
      <w:i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076E78"/>
    <w:rPr>
      <w:rFonts w:ascii="Broadway" w:eastAsia="Times New Roman" w:hAnsi="Broadway" w:cs="Times New Roman"/>
      <w:b/>
      <w:bCs/>
      <w:i/>
      <w:iCs/>
      <w:sz w:val="32"/>
      <w:szCs w:val="24"/>
      <w:lang w:eastAsia="it-IT"/>
    </w:rPr>
  </w:style>
  <w:style w:type="character" w:customStyle="1" w:styleId="Titolo4Carattere">
    <w:name w:val="Titolo 4 Carattere"/>
    <w:link w:val="Titolo4"/>
    <w:rsid w:val="00076E78"/>
    <w:rPr>
      <w:rFonts w:ascii="Broadway" w:eastAsia="Times New Roman" w:hAnsi="Broadway" w:cs="Times New Roman"/>
      <w:b/>
      <w:bCs/>
      <w:i/>
      <w:iCs/>
      <w:sz w:val="28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0155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0155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llegamentoipertestuale">
    <w:name w:val="Hyperlink"/>
    <w:rsid w:val="000155CE"/>
    <w:rPr>
      <w:color w:val="0000FF"/>
      <w:u w:val="single"/>
    </w:rPr>
  </w:style>
  <w:style w:type="table" w:styleId="Grigliatabella">
    <w:name w:val="Table Grid"/>
    <w:basedOn w:val="Tabellanormale"/>
    <w:rsid w:val="000A71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54040"/>
    <w:pPr>
      <w:ind w:left="720"/>
      <w:contextualSpacing/>
    </w:pPr>
  </w:style>
  <w:style w:type="paragraph" w:styleId="Pidipagina">
    <w:name w:val="footer"/>
    <w:basedOn w:val="Normale"/>
    <w:rsid w:val="0005065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48532C"/>
    <w:rPr>
      <w:b/>
      <w:bCs/>
    </w:rPr>
  </w:style>
  <w:style w:type="paragraph" w:styleId="NormaleWeb">
    <w:name w:val="Normal (Web)"/>
    <w:basedOn w:val="Normale"/>
    <w:uiPriority w:val="99"/>
    <w:unhideWhenUsed/>
    <w:rsid w:val="004C35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7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8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9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is004001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Secondaria Superiore 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Secondaria Superiore </dc:title>
  <dc:subject/>
  <dc:creator>Anna</dc:creator>
  <cp:keywords/>
  <cp:lastModifiedBy>Anna</cp:lastModifiedBy>
  <cp:revision>4</cp:revision>
  <dcterms:created xsi:type="dcterms:W3CDTF">2016-04-01T19:24:00Z</dcterms:created>
  <dcterms:modified xsi:type="dcterms:W3CDTF">2016-07-10T13:08:00Z</dcterms:modified>
</cp:coreProperties>
</file>